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F94" w:rsidRPr="003F715F" w:rsidRDefault="00516837" w:rsidP="003F7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F1F94" w:rsidRPr="003F715F">
          <w:pgSz w:w="11900" w:h="16850"/>
          <w:pgMar w:top="780" w:right="708" w:bottom="500" w:left="566" w:header="0" w:footer="305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47510" cy="9535929"/>
            <wp:effectExtent l="19050" t="0" r="0" b="0"/>
            <wp:docPr id="1" name="Рисунок 1" descr="C:\Users\KP\Documents\сайтка документлар\организация питан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ocuments\сайтка документлар\организация питания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953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15F" w:rsidRPr="003F715F" w:rsidRDefault="003F715F" w:rsidP="003F715F">
      <w:pPr>
        <w:widowControl w:val="0"/>
        <w:autoSpaceDE w:val="0"/>
        <w:autoSpaceDN w:val="0"/>
        <w:spacing w:before="63" w:after="0" w:line="240" w:lineRule="auto"/>
        <w:ind w:left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15F">
        <w:rPr>
          <w:rFonts w:ascii="Times New Roman" w:eastAsia="Times New Roman" w:hAnsi="Times New Roman" w:cs="Times New Roman"/>
          <w:sz w:val="24"/>
          <w:szCs w:val="24"/>
        </w:rPr>
        <w:lastRenderedPageBreak/>
        <w:t>продукты</w:t>
      </w:r>
      <w:r w:rsidR="00B27C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="00B27C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B27C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представленной</w:t>
      </w:r>
      <w:r w:rsidR="00B27C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заявке,</w:t>
      </w:r>
      <w:r w:rsidR="00B27C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оформленной</w:t>
      </w:r>
      <w:r w:rsidR="00B27C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Start"/>
      <w:r w:rsidR="000239E6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2618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недели</w:t>
      </w:r>
      <w:r w:rsidRPr="003F715F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3F715F" w:rsidRPr="003F715F" w:rsidRDefault="003F715F" w:rsidP="003F715F">
      <w:pPr>
        <w:widowControl w:val="0"/>
        <w:numPr>
          <w:ilvl w:val="2"/>
          <w:numId w:val="2"/>
        </w:numPr>
        <w:tabs>
          <w:tab w:val="left" w:pos="1559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F715F">
        <w:rPr>
          <w:rFonts w:ascii="Times New Roman" w:eastAsia="Times New Roman" w:hAnsi="Times New Roman" w:cs="Times New Roman"/>
          <w:sz w:val="24"/>
        </w:rPr>
        <w:t>Прием продуктов в детский садосуществляется при наличии маркировки и товаросопроводительной документации, сведений об оценке (подтверждении) соответствия, предусмотренных техническими регламентами..</w:t>
      </w:r>
      <w:proofErr w:type="gramEnd"/>
    </w:p>
    <w:p w:rsidR="003F715F" w:rsidRPr="003F715F" w:rsidRDefault="003F715F" w:rsidP="003F715F">
      <w:pPr>
        <w:widowControl w:val="0"/>
        <w:numPr>
          <w:ilvl w:val="2"/>
          <w:numId w:val="2"/>
        </w:numPr>
        <w:tabs>
          <w:tab w:val="left" w:pos="1559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 случае нарушений условий и режима перевозки, а также отсутствии товаросопроводительной документации и маркировки, недоброкачественности продукции пищевая продукция и продовольственное (пищевое) сырье не принимаются.</w:t>
      </w:r>
    </w:p>
    <w:p w:rsidR="003F715F" w:rsidRPr="003F715F" w:rsidRDefault="003F715F" w:rsidP="003F715F">
      <w:pPr>
        <w:widowControl w:val="0"/>
        <w:numPr>
          <w:ilvl w:val="2"/>
          <w:numId w:val="2"/>
        </w:numPr>
        <w:tabs>
          <w:tab w:val="left" w:pos="1559"/>
        </w:tabs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Ведется журнал бракеража поступающей скоропортящейся продукции с указанием даты фасовки, даты приема, время приема, изготовителя, поставщика, номера сертификата, подтверждающего безопасность, результаты оценки, сроков реализации. Сопроводительные документы данной продукции сверяются с данными ГИС «Меркурий».</w:t>
      </w:r>
    </w:p>
    <w:p w:rsidR="003F715F" w:rsidRPr="003F715F" w:rsidRDefault="003F715F" w:rsidP="003F715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715F" w:rsidRPr="003F715F" w:rsidRDefault="003F715F" w:rsidP="003F715F">
      <w:pPr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after="0" w:line="274" w:lineRule="exact"/>
        <w:ind w:left="1275" w:hanging="423"/>
        <w:rPr>
          <w:rFonts w:ascii="Times New Roman" w:eastAsia="Times New Roman" w:hAnsi="Times New Roman" w:cs="Times New Roman"/>
          <w:b/>
          <w:sz w:val="24"/>
        </w:rPr>
      </w:pPr>
      <w:r w:rsidRPr="003F715F">
        <w:rPr>
          <w:rFonts w:ascii="Times New Roman" w:eastAsia="Times New Roman" w:hAnsi="Times New Roman" w:cs="Times New Roman"/>
          <w:b/>
          <w:sz w:val="24"/>
        </w:rPr>
        <w:t>Организация</w:t>
      </w:r>
      <w:r w:rsidR="00B27CD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z w:val="24"/>
        </w:rPr>
        <w:t>питания</w:t>
      </w:r>
      <w:r w:rsidR="00B27CD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z w:val="24"/>
        </w:rPr>
        <w:t>на</w:t>
      </w:r>
      <w:r w:rsidR="00B27CD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b/>
          <w:spacing w:val="-2"/>
          <w:sz w:val="24"/>
        </w:rPr>
        <w:t>пищеблоке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7"/>
        </w:tabs>
        <w:autoSpaceDE w:val="0"/>
        <w:autoSpaceDN w:val="0"/>
        <w:spacing w:after="0" w:line="274" w:lineRule="exact"/>
        <w:ind w:left="1447" w:hanging="595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Дети,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посещающие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Учреждение</w:t>
      </w:r>
      <w:r w:rsidR="00B27CD1">
        <w:rPr>
          <w:rFonts w:ascii="Times New Roman" w:eastAsia="Times New Roman" w:hAnsi="Times New Roman" w:cs="Times New Roman"/>
          <w:sz w:val="24"/>
        </w:rPr>
        <w:t xml:space="preserve">, </w:t>
      </w:r>
      <w:r w:rsidRPr="003F715F">
        <w:rPr>
          <w:rFonts w:ascii="Times New Roman" w:eastAsia="Times New Roman" w:hAnsi="Times New Roman" w:cs="Times New Roman"/>
          <w:sz w:val="24"/>
        </w:rPr>
        <w:t>получают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четырехразовое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питание,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обеспечивающее</w:t>
      </w:r>
    </w:p>
    <w:p w:rsidR="003F715F" w:rsidRPr="003F715F" w:rsidRDefault="003F715F" w:rsidP="003F715F">
      <w:pPr>
        <w:widowControl w:val="0"/>
        <w:tabs>
          <w:tab w:val="left" w:pos="9187"/>
        </w:tabs>
        <w:autoSpaceDE w:val="0"/>
        <w:autoSpaceDN w:val="0"/>
        <w:spacing w:after="0" w:line="240" w:lineRule="auto"/>
        <w:ind w:left="852" w:right="487"/>
        <w:rPr>
          <w:rFonts w:ascii="Times New Roman" w:eastAsia="Times New Roman" w:hAnsi="Times New Roman" w:cs="Times New Roman"/>
          <w:sz w:val="24"/>
          <w:szCs w:val="24"/>
        </w:rPr>
      </w:pPr>
      <w:r w:rsidRPr="003F715F">
        <w:rPr>
          <w:rFonts w:ascii="Times New Roman" w:eastAsia="Times New Roman" w:hAnsi="Times New Roman" w:cs="Times New Roman"/>
          <w:sz w:val="24"/>
          <w:szCs w:val="24"/>
        </w:rPr>
        <w:t>75%суточногорациона.</w:t>
      </w:r>
      <w:r w:rsidR="00B27C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B27C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="00B27C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завтрак</w:t>
      </w:r>
      <w:r w:rsidR="00B27C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="00B27C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составлять20%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ab/>
      </w:r>
      <w:r w:rsidRPr="003F71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суточной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калорийности,</w:t>
      </w:r>
      <w:r w:rsidR="00B27C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  <w:szCs w:val="24"/>
        </w:rPr>
        <w:t>второй завтрак 5 %, обед — 35%, полдник — 15 %.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7"/>
        </w:tabs>
        <w:autoSpaceDE w:val="0"/>
        <w:autoSpaceDN w:val="0"/>
        <w:spacing w:before="1" w:after="0" w:line="240" w:lineRule="auto"/>
        <w:ind w:left="1447" w:hanging="595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Объемпищиивыходблюддолжныстрогосоответствовать возрасту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ребенка;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514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Питание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Учреждении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осуществляется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соответствии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с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примерным10-дневным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меню, разработанным АО «</w:t>
      </w:r>
      <w:proofErr w:type="spellStart"/>
      <w:r w:rsidRPr="003F715F">
        <w:rPr>
          <w:rFonts w:ascii="Times New Roman" w:eastAsia="Times New Roman" w:hAnsi="Times New Roman" w:cs="Times New Roman"/>
          <w:sz w:val="24"/>
        </w:rPr>
        <w:t>Департаментпродовольствия</w:t>
      </w:r>
      <w:proofErr w:type="spellEnd"/>
      <w:r w:rsidRPr="003F715F">
        <w:rPr>
          <w:rFonts w:ascii="Times New Roman" w:eastAsia="Times New Roman" w:hAnsi="Times New Roman" w:cs="Times New Roman"/>
          <w:sz w:val="24"/>
        </w:rPr>
        <w:t xml:space="preserve"> и социального питания г. Казани». Меню составляется основе физиологических потребностей в энергии и пищевых веществах, суточных наборов продуктов для детей дошкольного возраста.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9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 xml:space="preserve">На основе примерного 10-дневного меню ежедневно, на следующий день составляется меню- требование и утверждается </w:t>
      </w:r>
      <w:proofErr w:type="gramStart"/>
      <w:r w:rsidRPr="003F715F">
        <w:rPr>
          <w:rFonts w:ascii="Times New Roman" w:eastAsia="Times New Roman" w:hAnsi="Times New Roman" w:cs="Times New Roman"/>
          <w:sz w:val="24"/>
        </w:rPr>
        <w:t>заведующей Учреждения</w:t>
      </w:r>
      <w:proofErr w:type="gramEnd"/>
      <w:r w:rsidRPr="003F715F">
        <w:rPr>
          <w:rFonts w:ascii="Times New Roman" w:eastAsia="Times New Roman" w:hAnsi="Times New Roman" w:cs="Times New Roman"/>
          <w:sz w:val="24"/>
        </w:rPr>
        <w:t>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9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Для детей в возрасте от 1 до 3 лет и от 3 до 7 лет меню - требование составляется отдельно. При этом учитываются: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2"/>
        </w:tabs>
        <w:autoSpaceDE w:val="0"/>
        <w:autoSpaceDN w:val="0"/>
        <w:spacing w:after="0" w:line="240" w:lineRule="auto"/>
        <w:ind w:left="1112" w:hanging="260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среднесуточныйнаборпродуктовдлякаждойвозрастной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группы;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2"/>
        </w:tabs>
        <w:autoSpaceDE w:val="0"/>
        <w:autoSpaceDN w:val="0"/>
        <w:spacing w:after="0" w:line="240" w:lineRule="auto"/>
        <w:ind w:left="1112" w:hanging="260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объемблюддляэтих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групп;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2"/>
        </w:tabs>
        <w:autoSpaceDE w:val="0"/>
        <w:autoSpaceDN w:val="0"/>
        <w:spacing w:after="0" w:line="240" w:lineRule="auto"/>
        <w:ind w:left="1112" w:hanging="260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нормыфизиологических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потребностей;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2"/>
        </w:tabs>
        <w:autoSpaceDE w:val="0"/>
        <w:autoSpaceDN w:val="0"/>
        <w:spacing w:after="0" w:line="240" w:lineRule="auto"/>
        <w:ind w:left="1112" w:hanging="260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нормыпотерьприхолоднойитепловойобработки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продуктов;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выходготовых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блюд;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нормывзаимозаменяемостипродуктовприприготовлении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блюд;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данныеохимическомсоставе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блюд;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требования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F715F"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в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отношении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запрещенных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продуктов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блюд,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использование</w:t>
      </w:r>
      <w:r w:rsidR="00B27CD1">
        <w:rPr>
          <w:rFonts w:ascii="Times New Roman" w:eastAsia="Times New Roman" w:hAnsi="Times New Roman" w:cs="Times New Roman"/>
          <w:sz w:val="24"/>
        </w:rPr>
        <w:t xml:space="preserve"> </w:t>
      </w:r>
      <w:r w:rsidRPr="003F715F">
        <w:rPr>
          <w:rFonts w:ascii="Times New Roman" w:eastAsia="Times New Roman" w:hAnsi="Times New Roman" w:cs="Times New Roman"/>
          <w:sz w:val="24"/>
        </w:rPr>
        <w:t>которых может стать причиной возникновения желудочно-кишечного заболевания, отравления.</w:t>
      </w:r>
    </w:p>
    <w:p w:rsidR="003F715F" w:rsidRPr="003F715F" w:rsidRDefault="003F715F" w:rsidP="003F715F">
      <w:pPr>
        <w:widowControl w:val="0"/>
        <w:numPr>
          <w:ilvl w:val="0"/>
          <w:numId w:val="3"/>
        </w:numPr>
        <w:tabs>
          <w:tab w:val="left" w:pos="990"/>
        </w:tabs>
        <w:autoSpaceDE w:val="0"/>
        <w:autoSpaceDN w:val="0"/>
        <w:spacing w:after="0" w:line="240" w:lineRule="auto"/>
        <w:ind w:left="990" w:hanging="138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сведениямионаличии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продуктов.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 xml:space="preserve">Меню-требование является основным документом для приготовления пищи на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пищеблоке.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9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Вноситьизменениявутвержденноеменю-требование</w:t>
      </w:r>
      <w:proofErr w:type="gramStart"/>
      <w:r w:rsidRPr="003F715F">
        <w:rPr>
          <w:rFonts w:ascii="Times New Roman" w:eastAsia="Times New Roman" w:hAnsi="Times New Roman" w:cs="Times New Roman"/>
          <w:sz w:val="24"/>
        </w:rPr>
        <w:t>,б</w:t>
      </w:r>
      <w:proofErr w:type="gramEnd"/>
      <w:r w:rsidRPr="003F715F">
        <w:rPr>
          <w:rFonts w:ascii="Times New Roman" w:eastAsia="Times New Roman" w:hAnsi="Times New Roman" w:cs="Times New Roman"/>
          <w:sz w:val="24"/>
        </w:rPr>
        <w:t>езсогласованиясзаведующим Учреждения, запрещается.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59"/>
        </w:tabs>
        <w:autoSpaceDE w:val="0"/>
        <w:autoSpaceDN w:val="0"/>
        <w:spacing w:before="1"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При необходимости внесения изменения в меню (несвоевременный завоз продуктов, недоброкачественностьпродукта)заведующийиздаетприказовнесенииизмененийвменю– требование. Исправления в меню - требовании не допускаются.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49"/>
        </w:tabs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Прикулинарнойобработкепищевыхпродуктовобеспечиваетсявыполнениетехнологии приготовления блюд</w:t>
      </w:r>
      <w:proofErr w:type="gramStart"/>
      <w:r w:rsidRPr="003F715F">
        <w:rPr>
          <w:rFonts w:ascii="Times New Roman" w:eastAsia="Times New Roman" w:hAnsi="Times New Roman" w:cs="Times New Roman"/>
          <w:sz w:val="24"/>
        </w:rPr>
        <w:t>,и</w:t>
      </w:r>
      <w:proofErr w:type="gramEnd"/>
      <w:r w:rsidRPr="003F715F">
        <w:rPr>
          <w:rFonts w:ascii="Times New Roman" w:eastAsia="Times New Roman" w:hAnsi="Times New Roman" w:cs="Times New Roman"/>
          <w:sz w:val="24"/>
        </w:rPr>
        <w:t>зложенной втехнологической карте, атакже соблюдаются санитарно- эпидемиологические требования к технологическим процессам приготовления блюд.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509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Для обеспечения преемственности питания родителей информируют об ассортименте питания ребенка, вывешивая ежедневное меню в каждой групповой ячейке, с указанием наименования блюд и объема порции.</w:t>
      </w:r>
    </w:p>
    <w:p w:rsidR="003F715F" w:rsidRPr="003F715F" w:rsidRDefault="00BC29F5" w:rsidP="003F715F">
      <w:pPr>
        <w:widowControl w:val="0"/>
        <w:numPr>
          <w:ilvl w:val="1"/>
          <w:numId w:val="1"/>
        </w:numPr>
        <w:tabs>
          <w:tab w:val="left" w:pos="1509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Заведующий </w:t>
      </w:r>
      <w:bookmarkStart w:id="0" w:name="_GoBack"/>
      <w:bookmarkEnd w:id="0"/>
      <w:r w:rsidR="003F715F" w:rsidRPr="003F715F">
        <w:rPr>
          <w:rFonts w:ascii="Times New Roman" w:eastAsia="Times New Roman" w:hAnsi="Times New Roman" w:cs="Times New Roman"/>
          <w:sz w:val="24"/>
        </w:rPr>
        <w:t xml:space="preserve"> обязан присутствовать при закладке основных продуктов в котел и проверять блюда на выходе.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509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 xml:space="preserve">Объем </w:t>
      </w:r>
      <w:proofErr w:type="gramStart"/>
      <w:r w:rsidRPr="003F715F">
        <w:rPr>
          <w:rFonts w:ascii="Times New Roman" w:eastAsia="Times New Roman" w:hAnsi="Times New Roman" w:cs="Times New Roman"/>
          <w:sz w:val="24"/>
        </w:rPr>
        <w:t>приготовленной</w:t>
      </w:r>
      <w:proofErr w:type="gramEnd"/>
      <w:r w:rsidRPr="003F715F">
        <w:rPr>
          <w:rFonts w:ascii="Times New Roman" w:eastAsia="Times New Roman" w:hAnsi="Times New Roman" w:cs="Times New Roman"/>
          <w:sz w:val="24"/>
        </w:rPr>
        <w:t xml:space="preserve"> пиши должен соответствовать количеству детей и объему разовых порций.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516"/>
        </w:tabs>
        <w:autoSpaceDE w:val="0"/>
        <w:autoSpaceDN w:val="0"/>
        <w:spacing w:before="1"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 xml:space="preserve">Выдавать готовую пищу детям следует только с разрешения </w:t>
      </w:r>
      <w:proofErr w:type="spellStart"/>
      <w:r w:rsidRPr="003F715F">
        <w:rPr>
          <w:rFonts w:ascii="Times New Roman" w:eastAsia="Times New Roman" w:hAnsi="Times New Roman" w:cs="Times New Roman"/>
          <w:sz w:val="24"/>
        </w:rPr>
        <w:t>брокеражной</w:t>
      </w:r>
      <w:proofErr w:type="spellEnd"/>
      <w:r w:rsidRPr="003F715F">
        <w:rPr>
          <w:rFonts w:ascii="Times New Roman" w:eastAsia="Times New Roman" w:hAnsi="Times New Roman" w:cs="Times New Roman"/>
          <w:sz w:val="24"/>
        </w:rPr>
        <w:t xml:space="preserve"> комиссии в составе повара, медработника и представителя администрации после </w:t>
      </w:r>
      <w:r w:rsidRPr="003F715F">
        <w:rPr>
          <w:rFonts w:ascii="Times New Roman" w:eastAsia="Times New Roman" w:hAnsi="Times New Roman" w:cs="Times New Roman"/>
          <w:color w:val="202020"/>
          <w:sz w:val="24"/>
        </w:rPr>
        <w:t>снятия ими пробы и записивбракеражномжурналерезультатовоценкиготовыхблюд.Приэтом</w:t>
      </w:r>
      <w:r w:rsidRPr="003F715F">
        <w:rPr>
          <w:rFonts w:ascii="Times New Roman" w:eastAsia="Times New Roman" w:hAnsi="Times New Roman" w:cs="Times New Roman"/>
          <w:sz w:val="24"/>
        </w:rPr>
        <w:t>в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журнале</w:t>
      </w:r>
    </w:p>
    <w:p w:rsidR="003F715F" w:rsidRPr="003F715F" w:rsidRDefault="003F715F" w:rsidP="003F715F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F715F" w:rsidRPr="003F715F">
          <w:pgSz w:w="11900" w:h="16850"/>
          <w:pgMar w:top="780" w:right="708" w:bottom="580" w:left="566" w:header="0" w:footer="388" w:gutter="0"/>
          <w:cols w:space="720"/>
        </w:sectPr>
      </w:pPr>
    </w:p>
    <w:p w:rsidR="003F715F" w:rsidRPr="003F715F" w:rsidRDefault="003F715F" w:rsidP="003F715F">
      <w:pPr>
        <w:widowControl w:val="0"/>
        <w:autoSpaceDE w:val="0"/>
        <w:autoSpaceDN w:val="0"/>
        <w:spacing w:before="63" w:after="0" w:line="240" w:lineRule="auto"/>
        <w:ind w:left="852"/>
        <w:rPr>
          <w:rFonts w:ascii="Times New Roman" w:eastAsia="Times New Roman" w:hAnsi="Times New Roman" w:cs="Times New Roman"/>
          <w:sz w:val="24"/>
          <w:szCs w:val="24"/>
        </w:rPr>
      </w:pPr>
      <w:r w:rsidRPr="003F715F">
        <w:rPr>
          <w:rFonts w:ascii="Times New Roman" w:eastAsia="Times New Roman" w:hAnsi="Times New Roman" w:cs="Times New Roman"/>
          <w:sz w:val="24"/>
          <w:szCs w:val="24"/>
        </w:rPr>
        <w:lastRenderedPageBreak/>
        <w:t>отмечается результатпробыкаждого</w:t>
      </w:r>
      <w:r w:rsidRPr="003F715F">
        <w:rPr>
          <w:rFonts w:ascii="Times New Roman" w:eastAsia="Times New Roman" w:hAnsi="Times New Roman" w:cs="Times New Roman"/>
          <w:spacing w:val="-2"/>
          <w:sz w:val="24"/>
          <w:szCs w:val="24"/>
        </w:rPr>
        <w:t>блюда.</w:t>
      </w:r>
    </w:p>
    <w:p w:rsidR="003F715F" w:rsidRPr="009F1F94" w:rsidRDefault="003F715F" w:rsidP="009F1F94">
      <w:pPr>
        <w:pStyle w:val="a3"/>
        <w:widowControl w:val="0"/>
        <w:numPr>
          <w:ilvl w:val="1"/>
          <w:numId w:val="1"/>
        </w:numPr>
        <w:tabs>
          <w:tab w:val="left" w:pos="15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F1F94">
        <w:rPr>
          <w:rFonts w:ascii="Times New Roman" w:eastAsia="Times New Roman" w:hAnsi="Times New Roman" w:cs="Times New Roman"/>
          <w:sz w:val="24"/>
        </w:rPr>
        <w:t>Выдачапищинагруппуосуществляетсястрогопо</w:t>
      </w:r>
      <w:r w:rsidRPr="009F1F94">
        <w:rPr>
          <w:rFonts w:ascii="Times New Roman" w:eastAsia="Times New Roman" w:hAnsi="Times New Roman" w:cs="Times New Roman"/>
          <w:spacing w:val="-2"/>
          <w:sz w:val="24"/>
        </w:rPr>
        <w:t xml:space="preserve"> графику.</w:t>
      </w:r>
    </w:p>
    <w:p w:rsidR="003F715F" w:rsidRPr="003F715F" w:rsidRDefault="009F1F94" w:rsidP="009F1F94">
      <w:pPr>
        <w:widowControl w:val="0"/>
        <w:tabs>
          <w:tab w:val="left" w:pos="1516"/>
        </w:tabs>
        <w:autoSpaceDE w:val="0"/>
        <w:autoSpaceDN w:val="0"/>
        <w:spacing w:after="0" w:line="240" w:lineRule="auto"/>
        <w:ind w:left="286" w:right="13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3.15. </w:t>
      </w:r>
      <w:r w:rsidR="003F715F" w:rsidRPr="003F715F">
        <w:rPr>
          <w:rFonts w:ascii="Times New Roman" w:eastAsia="Times New Roman" w:hAnsi="Times New Roman" w:cs="Times New Roman"/>
          <w:sz w:val="24"/>
        </w:rPr>
        <w:t>ВУчрежденииорганизуетсяправильныйпитьевойрежим.Допускается использование кипяченой питьевой воды, при условии её хранения не более 3 часов.</w:t>
      </w:r>
    </w:p>
    <w:p w:rsidR="003F715F" w:rsidRPr="003F715F" w:rsidRDefault="003F715F" w:rsidP="003F715F">
      <w:pPr>
        <w:widowControl w:val="0"/>
        <w:numPr>
          <w:ilvl w:val="0"/>
          <w:numId w:val="1"/>
        </w:numPr>
        <w:tabs>
          <w:tab w:val="left" w:pos="1219"/>
        </w:tabs>
        <w:autoSpaceDE w:val="0"/>
        <w:autoSpaceDN w:val="0"/>
        <w:spacing w:before="5" w:after="0" w:line="274" w:lineRule="exact"/>
        <w:ind w:left="1219" w:hanging="367"/>
        <w:rPr>
          <w:rFonts w:ascii="Times New Roman" w:eastAsia="Times New Roman" w:hAnsi="Times New Roman" w:cs="Times New Roman"/>
          <w:b/>
          <w:sz w:val="24"/>
        </w:rPr>
      </w:pPr>
      <w:r w:rsidRPr="003F715F">
        <w:rPr>
          <w:rFonts w:ascii="Times New Roman" w:eastAsia="Times New Roman" w:hAnsi="Times New Roman" w:cs="Times New Roman"/>
          <w:b/>
          <w:sz w:val="24"/>
        </w:rPr>
        <w:t>Организацияпитаниядетейв</w:t>
      </w:r>
      <w:r w:rsidRPr="003F715F">
        <w:rPr>
          <w:rFonts w:ascii="Times New Roman" w:eastAsia="Times New Roman" w:hAnsi="Times New Roman" w:cs="Times New Roman"/>
          <w:b/>
          <w:spacing w:val="-2"/>
          <w:sz w:val="24"/>
        </w:rPr>
        <w:t xml:space="preserve"> группах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50"/>
        </w:tabs>
        <w:autoSpaceDE w:val="0"/>
        <w:autoSpaceDN w:val="0"/>
        <w:spacing w:after="0" w:line="240" w:lineRule="auto"/>
        <w:ind w:right="148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Работапоорганизациипитаниядетейвгруппахосуществляетсяподруководством воспитателя и заключается:</w:t>
      </w:r>
    </w:p>
    <w:p w:rsidR="003F715F" w:rsidRPr="003F715F" w:rsidRDefault="003F715F" w:rsidP="003F715F">
      <w:pPr>
        <w:widowControl w:val="0"/>
        <w:numPr>
          <w:ilvl w:val="0"/>
          <w:numId w:val="4"/>
        </w:numPr>
        <w:tabs>
          <w:tab w:val="left" w:pos="1107"/>
        </w:tabs>
        <w:autoSpaceDE w:val="0"/>
        <w:autoSpaceDN w:val="0"/>
        <w:spacing w:after="0" w:line="240" w:lineRule="auto"/>
        <w:ind w:left="1107" w:hanging="255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всозданиибезопасныхусловийприподготовкеивовремяприема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пищи;</w:t>
      </w:r>
    </w:p>
    <w:p w:rsidR="003F715F" w:rsidRPr="003F715F" w:rsidRDefault="003F715F" w:rsidP="003F715F">
      <w:pPr>
        <w:widowControl w:val="0"/>
        <w:numPr>
          <w:ilvl w:val="0"/>
          <w:numId w:val="4"/>
        </w:numPr>
        <w:tabs>
          <w:tab w:val="left" w:pos="1112"/>
        </w:tabs>
        <w:autoSpaceDE w:val="0"/>
        <w:autoSpaceDN w:val="0"/>
        <w:spacing w:after="0" w:line="275" w:lineRule="exact"/>
        <w:ind w:left="1112" w:hanging="260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вформированиикультурно-гигиеническихнавыковвовремяприемапищи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детьми.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50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Получениепищинагруппуосуществляетсястрогопографику,утвержденному заведующим Учреждением.</w:t>
      </w:r>
    </w:p>
    <w:p w:rsidR="003F715F" w:rsidRPr="00E329B6" w:rsidRDefault="003F715F" w:rsidP="00E329B6">
      <w:pPr>
        <w:pStyle w:val="a3"/>
        <w:widowControl w:val="0"/>
        <w:numPr>
          <w:ilvl w:val="1"/>
          <w:numId w:val="1"/>
        </w:numPr>
        <w:tabs>
          <w:tab w:val="left" w:pos="144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329B6">
        <w:rPr>
          <w:rFonts w:ascii="Times New Roman" w:eastAsia="Times New Roman" w:hAnsi="Times New Roman" w:cs="Times New Roman"/>
          <w:sz w:val="24"/>
        </w:rPr>
        <w:t>Привлекатьдетейкполучениюпищиспищеблокакатегорически</w:t>
      </w:r>
      <w:r w:rsidRPr="00E329B6">
        <w:rPr>
          <w:rFonts w:ascii="Times New Roman" w:eastAsia="Times New Roman" w:hAnsi="Times New Roman" w:cs="Times New Roman"/>
          <w:spacing w:val="-2"/>
          <w:sz w:val="24"/>
        </w:rPr>
        <w:t>запрещается.</w:t>
      </w:r>
    </w:p>
    <w:p w:rsidR="003F715F" w:rsidRPr="00E329B6" w:rsidRDefault="003F715F" w:rsidP="00E329B6">
      <w:pPr>
        <w:pStyle w:val="a3"/>
        <w:widowControl w:val="0"/>
        <w:numPr>
          <w:ilvl w:val="1"/>
          <w:numId w:val="1"/>
        </w:numPr>
        <w:tabs>
          <w:tab w:val="left" w:pos="144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329B6">
        <w:rPr>
          <w:rFonts w:ascii="Times New Roman" w:eastAsia="Times New Roman" w:hAnsi="Times New Roman" w:cs="Times New Roman"/>
          <w:sz w:val="24"/>
        </w:rPr>
        <w:t>Передраздачейпищидетяммладшийвоспитатель(помощниквоспитателя)</w:t>
      </w:r>
      <w:r w:rsidRPr="00E329B6">
        <w:rPr>
          <w:rFonts w:ascii="Times New Roman" w:eastAsia="Times New Roman" w:hAnsi="Times New Roman" w:cs="Times New Roman"/>
          <w:spacing w:val="-2"/>
          <w:sz w:val="24"/>
        </w:rPr>
        <w:t>обязан:</w:t>
      </w:r>
    </w:p>
    <w:p w:rsidR="003F715F" w:rsidRPr="003F715F" w:rsidRDefault="003F715F" w:rsidP="003F715F">
      <w:pPr>
        <w:widowControl w:val="0"/>
        <w:numPr>
          <w:ilvl w:val="0"/>
          <w:numId w:val="5"/>
        </w:numPr>
        <w:tabs>
          <w:tab w:val="left" w:pos="1112"/>
        </w:tabs>
        <w:autoSpaceDE w:val="0"/>
        <w:autoSpaceDN w:val="0"/>
        <w:spacing w:after="0" w:line="240" w:lineRule="auto"/>
        <w:ind w:left="1112" w:hanging="260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промытьстолыгорячейводойс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мылом;</w:t>
      </w:r>
    </w:p>
    <w:p w:rsidR="003F715F" w:rsidRPr="003F715F" w:rsidRDefault="003F715F" w:rsidP="003F715F">
      <w:pPr>
        <w:widowControl w:val="0"/>
        <w:numPr>
          <w:ilvl w:val="0"/>
          <w:numId w:val="5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тщательновымыть</w:t>
      </w:r>
      <w:r w:rsidRPr="003F715F">
        <w:rPr>
          <w:rFonts w:ascii="Times New Roman" w:eastAsia="Times New Roman" w:hAnsi="Times New Roman" w:cs="Times New Roman"/>
          <w:spacing w:val="-4"/>
          <w:sz w:val="24"/>
        </w:rPr>
        <w:t>руки;</w:t>
      </w:r>
    </w:p>
    <w:p w:rsidR="003F715F" w:rsidRPr="003F715F" w:rsidRDefault="003F715F" w:rsidP="003F715F">
      <w:pPr>
        <w:widowControl w:val="0"/>
        <w:numPr>
          <w:ilvl w:val="0"/>
          <w:numId w:val="5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надетьспециальнуюодеждудляполученияираздачи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пищи;</w:t>
      </w:r>
    </w:p>
    <w:p w:rsidR="003F715F" w:rsidRPr="003F715F" w:rsidRDefault="003F715F" w:rsidP="003F715F">
      <w:pPr>
        <w:widowControl w:val="0"/>
        <w:numPr>
          <w:ilvl w:val="0"/>
          <w:numId w:val="5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проветрить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помещение;</w:t>
      </w:r>
    </w:p>
    <w:p w:rsidR="003F715F" w:rsidRPr="003F715F" w:rsidRDefault="003F715F" w:rsidP="003F715F">
      <w:pPr>
        <w:widowControl w:val="0"/>
        <w:numPr>
          <w:ilvl w:val="0"/>
          <w:numId w:val="5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сервироватьстолывсоответствиисприемом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пищи.</w:t>
      </w:r>
    </w:p>
    <w:p w:rsidR="003F715F" w:rsidRPr="00E329B6" w:rsidRDefault="003F715F" w:rsidP="00E329B6">
      <w:pPr>
        <w:pStyle w:val="a3"/>
        <w:widowControl w:val="0"/>
        <w:numPr>
          <w:ilvl w:val="1"/>
          <w:numId w:val="8"/>
        </w:numPr>
        <w:tabs>
          <w:tab w:val="left" w:pos="138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329B6">
        <w:rPr>
          <w:rFonts w:ascii="Times New Roman" w:eastAsia="Times New Roman" w:hAnsi="Times New Roman" w:cs="Times New Roman"/>
          <w:sz w:val="24"/>
        </w:rPr>
        <w:t>Вовремяраздачипищикатегорическизапрещаетсянахождениедетейвобеденной</w:t>
      </w:r>
      <w:r w:rsidRPr="00E329B6">
        <w:rPr>
          <w:rFonts w:ascii="Times New Roman" w:eastAsia="Times New Roman" w:hAnsi="Times New Roman" w:cs="Times New Roman"/>
          <w:spacing w:val="-2"/>
          <w:sz w:val="24"/>
        </w:rPr>
        <w:t>зоне.</w:t>
      </w:r>
    </w:p>
    <w:p w:rsidR="003F715F" w:rsidRPr="003F715F" w:rsidRDefault="00E329B6" w:rsidP="00E329B6">
      <w:pPr>
        <w:widowControl w:val="0"/>
        <w:tabs>
          <w:tab w:val="left" w:pos="13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4.6    </w:t>
      </w:r>
      <w:r w:rsidR="003F715F" w:rsidRPr="003F715F">
        <w:rPr>
          <w:rFonts w:ascii="Times New Roman" w:eastAsia="Times New Roman" w:hAnsi="Times New Roman" w:cs="Times New Roman"/>
          <w:sz w:val="24"/>
        </w:rPr>
        <w:t>Подачаблюдиприемпищивобедосуществляетсявследующем</w:t>
      </w:r>
      <w:r w:rsidR="003F715F"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порядке: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вовремя сервировки столовнастолыставятся хлебныетарелкис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хлебом;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разливаютIII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блюдо;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всалатницы,согласноменю,раскладываютсалат(порционные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овощи);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подаетсяпервое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блюдо;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 xml:space="preserve">детирассаживаютсязастолыиначинаютприемпищиссалата(порционных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овощей);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помере употреблениядетьмиблюда,помощниквоспитателяубираетсостолов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салатники;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детиприступаюткприемупервого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блюда;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поокончании,младшийвоспитательубираетсостоловтарелкииз-под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первого;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подаетсявторое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блюдо;</w:t>
      </w:r>
    </w:p>
    <w:p w:rsidR="003F715F" w:rsidRPr="003F715F" w:rsidRDefault="003F715F" w:rsidP="003F715F">
      <w:pPr>
        <w:widowControl w:val="0"/>
        <w:numPr>
          <w:ilvl w:val="2"/>
          <w:numId w:val="6"/>
        </w:numPr>
        <w:tabs>
          <w:tab w:val="left" w:pos="1115"/>
        </w:tabs>
        <w:autoSpaceDE w:val="0"/>
        <w:autoSpaceDN w:val="0"/>
        <w:spacing w:after="0" w:line="240" w:lineRule="auto"/>
        <w:ind w:left="1115" w:hanging="263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приемпищизаканчиваетсяприемомтретьего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блюда.</w:t>
      </w:r>
    </w:p>
    <w:p w:rsidR="00E329B6" w:rsidRDefault="00E329B6" w:rsidP="00E329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4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4.7.   </w:t>
      </w:r>
      <w:r w:rsidR="003F715F" w:rsidRPr="003F715F">
        <w:rPr>
          <w:rFonts w:ascii="Times New Roman" w:eastAsia="Times New Roman" w:hAnsi="Times New Roman" w:cs="Times New Roman"/>
          <w:sz w:val="24"/>
          <w:szCs w:val="24"/>
        </w:rPr>
        <w:t xml:space="preserve"> В группах раннего возраста детей, у которых не сформирован навык самостоятельного</w:t>
      </w:r>
    </w:p>
    <w:p w:rsidR="003F715F" w:rsidRPr="003F715F" w:rsidRDefault="003F715F" w:rsidP="00E329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715F">
        <w:rPr>
          <w:rFonts w:ascii="Times New Roman" w:eastAsia="Times New Roman" w:hAnsi="Times New Roman" w:cs="Times New Roman"/>
          <w:sz w:val="24"/>
          <w:szCs w:val="24"/>
        </w:rPr>
        <w:t>приема пищи, докармливают.</w:t>
      </w:r>
    </w:p>
    <w:p w:rsidR="003F715F" w:rsidRPr="003F715F" w:rsidRDefault="003F715F" w:rsidP="003F715F">
      <w:pPr>
        <w:widowControl w:val="0"/>
        <w:numPr>
          <w:ilvl w:val="0"/>
          <w:numId w:val="1"/>
        </w:numPr>
        <w:tabs>
          <w:tab w:val="left" w:pos="1219"/>
        </w:tabs>
        <w:autoSpaceDE w:val="0"/>
        <w:autoSpaceDN w:val="0"/>
        <w:spacing w:before="3" w:after="0" w:line="274" w:lineRule="exact"/>
        <w:ind w:left="1219" w:hanging="367"/>
        <w:rPr>
          <w:rFonts w:ascii="Times New Roman" w:eastAsia="Times New Roman" w:hAnsi="Times New Roman" w:cs="Times New Roman"/>
          <w:b/>
          <w:sz w:val="24"/>
        </w:rPr>
      </w:pPr>
      <w:r w:rsidRPr="003F715F">
        <w:rPr>
          <w:rFonts w:ascii="Times New Roman" w:eastAsia="Times New Roman" w:hAnsi="Times New Roman" w:cs="Times New Roman"/>
          <w:b/>
          <w:sz w:val="24"/>
        </w:rPr>
        <w:t>Порядокучета</w:t>
      </w:r>
      <w:r w:rsidRPr="003F715F">
        <w:rPr>
          <w:rFonts w:ascii="Times New Roman" w:eastAsia="Times New Roman" w:hAnsi="Times New Roman" w:cs="Times New Roman"/>
          <w:b/>
          <w:spacing w:val="-2"/>
          <w:sz w:val="24"/>
        </w:rPr>
        <w:t>питания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55"/>
        </w:tabs>
        <w:autoSpaceDE w:val="0"/>
        <w:autoSpaceDN w:val="0"/>
        <w:spacing w:after="0" w:line="240" w:lineRule="auto"/>
        <w:ind w:right="144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 xml:space="preserve">Кначалуучебногогодазаведующимиздаетсяприказоборганизациипитанияв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Учреждении.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54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Ежедневнос8.00до8.30утравоспитательподаётсведенияофактическомприсутствии воспитанников в группе заведующей, которая оформляет заявку и передает ее на пищеблок.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5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Ежедневно</w:t>
      </w:r>
      <w:r w:rsidR="00E329B6">
        <w:rPr>
          <w:rFonts w:ascii="Times New Roman" w:eastAsia="Times New Roman" w:hAnsi="Times New Roman" w:cs="Times New Roman"/>
          <w:sz w:val="24"/>
        </w:rPr>
        <w:t>заведующий составляет меню-</w:t>
      </w:r>
      <w:r w:rsidRPr="003F715F">
        <w:rPr>
          <w:rFonts w:ascii="Times New Roman" w:eastAsia="Times New Roman" w:hAnsi="Times New Roman" w:cs="Times New Roman"/>
          <w:sz w:val="24"/>
        </w:rPr>
        <w:t>требование на основании списков присутствующих детей.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08"/>
        </w:tabs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04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С последующим приемом пищи /обед, полдник/ дети, отсутствующие в учреждении, снимаются с питания, а продукты, оставшиеся невостребованными, возвращаются на склад. Возвратпродуктов</w:t>
      </w:r>
      <w:proofErr w:type="gramStart"/>
      <w:r w:rsidRPr="003F715F">
        <w:rPr>
          <w:rFonts w:ascii="Times New Roman" w:eastAsia="Times New Roman" w:hAnsi="Times New Roman" w:cs="Times New Roman"/>
          <w:sz w:val="24"/>
        </w:rPr>
        <w:t>,в</w:t>
      </w:r>
      <w:proofErr w:type="gramEnd"/>
      <w:r w:rsidRPr="003F715F">
        <w:rPr>
          <w:rFonts w:ascii="Times New Roman" w:eastAsia="Times New Roman" w:hAnsi="Times New Roman" w:cs="Times New Roman"/>
          <w:sz w:val="24"/>
        </w:rPr>
        <w:t xml:space="preserve">ыписанныхпоменюдляприготовленияобеданепроизводится,еслиони прошли кулинарную обработку в соответствии с технологией приготовления детского 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питания:</w:t>
      </w:r>
    </w:p>
    <w:p w:rsidR="003F715F" w:rsidRPr="003F715F" w:rsidRDefault="003F715F" w:rsidP="003F715F">
      <w:pPr>
        <w:widowControl w:val="0"/>
        <w:numPr>
          <w:ilvl w:val="0"/>
          <w:numId w:val="7"/>
        </w:numPr>
        <w:tabs>
          <w:tab w:val="left" w:pos="1067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мясо, куры, так как п</w:t>
      </w:r>
      <w:r>
        <w:rPr>
          <w:rFonts w:ascii="Times New Roman" w:eastAsia="Times New Roman" w:hAnsi="Times New Roman" w:cs="Times New Roman"/>
          <w:sz w:val="24"/>
        </w:rPr>
        <w:t>еред закладкой, производимой в 8.0</w:t>
      </w:r>
      <w:r w:rsidRPr="003F715F">
        <w:rPr>
          <w:rFonts w:ascii="Times New Roman" w:eastAsia="Times New Roman" w:hAnsi="Times New Roman" w:cs="Times New Roman"/>
          <w:sz w:val="24"/>
        </w:rPr>
        <w:t>0ч. размораживают. Повторной заморозке указанная продукция не подлежит;</w:t>
      </w:r>
    </w:p>
    <w:p w:rsidR="003F715F" w:rsidRPr="003F715F" w:rsidRDefault="003F715F" w:rsidP="003F715F">
      <w:pPr>
        <w:widowControl w:val="0"/>
        <w:numPr>
          <w:ilvl w:val="0"/>
          <w:numId w:val="7"/>
        </w:numPr>
        <w:tabs>
          <w:tab w:val="left" w:pos="1067"/>
        </w:tabs>
        <w:autoSpaceDE w:val="0"/>
        <w:autoSpaceDN w:val="0"/>
        <w:spacing w:after="0" w:line="240" w:lineRule="auto"/>
        <w:ind w:left="1067" w:hanging="215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овощи,еслионипрошлитепловую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>обработку;</w:t>
      </w:r>
    </w:p>
    <w:p w:rsidR="003F715F" w:rsidRPr="003F715F" w:rsidRDefault="003F715F" w:rsidP="003F715F">
      <w:pPr>
        <w:widowControl w:val="0"/>
        <w:numPr>
          <w:ilvl w:val="0"/>
          <w:numId w:val="7"/>
        </w:numPr>
        <w:tabs>
          <w:tab w:val="left" w:pos="1067"/>
        </w:tabs>
        <w:autoSpaceDE w:val="0"/>
        <w:autoSpaceDN w:val="0"/>
        <w:spacing w:after="0" w:line="240" w:lineRule="auto"/>
        <w:ind w:left="1067" w:hanging="215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продукты,укоторыхсрокреализациинепозволяетихдальнейшее</w:t>
      </w:r>
      <w:r w:rsidRPr="003F715F">
        <w:rPr>
          <w:rFonts w:ascii="Times New Roman" w:eastAsia="Times New Roman" w:hAnsi="Times New Roman" w:cs="Times New Roman"/>
          <w:spacing w:val="-2"/>
          <w:sz w:val="24"/>
        </w:rPr>
        <w:t xml:space="preserve"> хранение.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08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F715F">
        <w:rPr>
          <w:rFonts w:ascii="Times New Roman" w:eastAsia="Times New Roman" w:hAnsi="Times New Roman" w:cs="Times New Roman"/>
          <w:sz w:val="24"/>
        </w:rPr>
        <w:t>Возврату подлежат продукты: яйцо, консервация /овощная, фруктовая, сгущенное молоко, кондитерские изделия, масло сливочное, молоко сухое, масло растительное, сахар, крупы, макароны, фрукты, овощи.</w:t>
      </w:r>
      <w:proofErr w:type="gramEnd"/>
    </w:p>
    <w:p w:rsidR="003F715F" w:rsidRPr="003F715F" w:rsidRDefault="003F715F" w:rsidP="003F715F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F715F" w:rsidRPr="003F715F">
          <w:pgSz w:w="11900" w:h="16850"/>
          <w:pgMar w:top="780" w:right="708" w:bottom="580" w:left="566" w:header="0" w:footer="388" w:gutter="0"/>
          <w:cols w:space="720"/>
        </w:sectPr>
      </w:pP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08"/>
        </w:tabs>
        <w:autoSpaceDE w:val="0"/>
        <w:autoSpaceDN w:val="0"/>
        <w:spacing w:before="63"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lastRenderedPageBreak/>
        <w:t xml:space="preserve">Еслиназавтракпришлобольшедетей,чембылозаявлено,тодлявсехдетейуменьшают выходблюдивносятсяизменениявменюнапоследующиевидыприемапищивсоответствии с количеством прибывших </w:t>
      </w:r>
      <w:r>
        <w:rPr>
          <w:rFonts w:ascii="Times New Roman" w:eastAsia="Times New Roman" w:hAnsi="Times New Roman" w:cs="Times New Roman"/>
          <w:sz w:val="24"/>
        </w:rPr>
        <w:t>детей. Заведующий</w:t>
      </w:r>
      <w:r w:rsidRPr="003F715F">
        <w:rPr>
          <w:rFonts w:ascii="Times New Roman" w:eastAsia="Times New Roman" w:hAnsi="Times New Roman" w:cs="Times New Roman"/>
          <w:sz w:val="24"/>
        </w:rPr>
        <w:t xml:space="preserve"> необходимо предусматривать необходимость дополнения продуктов/ мясо, овощи, фрукты, яйцо и т.д./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04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Отчеты отправляются в АО «Департамент продовольствия и социального питания г. Казани».</w:t>
      </w:r>
    </w:p>
    <w:p w:rsidR="003F715F" w:rsidRPr="003F715F" w:rsidRDefault="003F715F" w:rsidP="003F715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715F" w:rsidRPr="003F715F" w:rsidRDefault="003F715F" w:rsidP="003F715F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74" w:lineRule="exact"/>
        <w:ind w:left="1164" w:hanging="312"/>
        <w:jc w:val="both"/>
        <w:rPr>
          <w:rFonts w:ascii="Times New Roman" w:eastAsia="Times New Roman" w:hAnsi="Times New Roman" w:cs="Times New Roman"/>
          <w:b/>
          <w:sz w:val="24"/>
        </w:rPr>
      </w:pPr>
      <w:r w:rsidRPr="003F715F">
        <w:rPr>
          <w:rFonts w:ascii="Times New Roman" w:eastAsia="Times New Roman" w:hAnsi="Times New Roman" w:cs="Times New Roman"/>
          <w:b/>
          <w:sz w:val="24"/>
        </w:rPr>
        <w:t>Финансированиерасходовнапитаниедетейв</w:t>
      </w:r>
      <w:r w:rsidRPr="003F715F">
        <w:rPr>
          <w:rFonts w:ascii="Times New Roman" w:eastAsia="Times New Roman" w:hAnsi="Times New Roman" w:cs="Times New Roman"/>
          <w:b/>
          <w:spacing w:val="-2"/>
          <w:sz w:val="24"/>
        </w:rPr>
        <w:t>Учреждении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341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Расчёт финансирования расходов на питание детей в Учреждении осуществляется на основании установленных норм питания и физиологических потребностей детей;</w:t>
      </w:r>
    </w:p>
    <w:p w:rsidR="003F715F" w:rsidRPr="00E329B6" w:rsidRDefault="003F715F" w:rsidP="00E329B6">
      <w:pPr>
        <w:pStyle w:val="a3"/>
        <w:widowControl w:val="0"/>
        <w:numPr>
          <w:ilvl w:val="1"/>
          <w:numId w:val="1"/>
        </w:numPr>
        <w:tabs>
          <w:tab w:val="left" w:pos="13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329B6">
        <w:rPr>
          <w:rFonts w:ascii="Times New Roman" w:eastAsia="Times New Roman" w:hAnsi="Times New Roman" w:cs="Times New Roman"/>
          <w:sz w:val="24"/>
        </w:rPr>
        <w:t>Финансированиерасходовнапитаниеосуществляетсязасчётсредствместного</w:t>
      </w:r>
      <w:r w:rsidRPr="00E329B6">
        <w:rPr>
          <w:rFonts w:ascii="Times New Roman" w:eastAsia="Times New Roman" w:hAnsi="Times New Roman" w:cs="Times New Roman"/>
          <w:spacing w:val="-2"/>
          <w:sz w:val="24"/>
        </w:rPr>
        <w:t>бюджета;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33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Объёмы финансирования расходов на организацию питания на очередной финансовый год устанавливаются с учётом прогноза численности детей в Учреждении.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334"/>
        </w:tabs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 xml:space="preserve">Начисление оплаты за питание производится централизованной бухгалтерией Управления образования на основании табелей посещаемости, которые заполняют педагоги. Число </w:t>
      </w:r>
      <w:proofErr w:type="spellStart"/>
      <w:r w:rsidRPr="003F715F">
        <w:rPr>
          <w:rFonts w:ascii="Times New Roman" w:eastAsia="Times New Roman" w:hAnsi="Times New Roman" w:cs="Times New Roman"/>
          <w:sz w:val="24"/>
        </w:rPr>
        <w:t>детодней</w:t>
      </w:r>
      <w:proofErr w:type="spellEnd"/>
      <w:r w:rsidRPr="003F715F">
        <w:rPr>
          <w:rFonts w:ascii="Times New Roman" w:eastAsia="Times New Roman" w:hAnsi="Times New Roman" w:cs="Times New Roman"/>
          <w:sz w:val="24"/>
        </w:rPr>
        <w:t xml:space="preserve"> по табелям посещаемости должно строго соответствовать числу детей, состоящих на питании в меню- требовании. Бухгалтерия, сверяя данные, осуществляет контроль рационального расходования бюджетных средств.</w:t>
      </w:r>
    </w:p>
    <w:p w:rsidR="003F715F" w:rsidRPr="003F715F" w:rsidRDefault="003F715F" w:rsidP="003F715F">
      <w:pPr>
        <w:widowControl w:val="0"/>
        <w:numPr>
          <w:ilvl w:val="1"/>
          <w:numId w:val="1"/>
        </w:numPr>
        <w:tabs>
          <w:tab w:val="left" w:pos="1406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Расходы по обеспечению питания воспитанников включаются в оплату родителям, размер которой устанавливается на основании Постановления Арского районного исполнительного комитета.</w:t>
      </w:r>
    </w:p>
    <w:p w:rsidR="00EF534E" w:rsidRDefault="003F715F" w:rsidP="003F715F">
      <w:pPr>
        <w:rPr>
          <w:rFonts w:ascii="Times New Roman" w:eastAsia="Times New Roman" w:hAnsi="Times New Roman" w:cs="Times New Roman"/>
          <w:sz w:val="24"/>
        </w:rPr>
      </w:pPr>
      <w:r w:rsidRPr="003F715F">
        <w:rPr>
          <w:rFonts w:ascii="Times New Roman" w:eastAsia="Times New Roman" w:hAnsi="Times New Roman" w:cs="Times New Roman"/>
          <w:sz w:val="24"/>
        </w:rPr>
        <w:t>В течение месяца в стоимости дневного рациона питания допускаются небольшие отклонения установленной суммы, но средняя стоимость дневного рациона за месяц выдерживается не ниже установленной</w:t>
      </w:r>
    </w:p>
    <w:sectPr w:rsidR="00EF534E" w:rsidSect="00261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048C"/>
    <w:multiLevelType w:val="hybridMultilevel"/>
    <w:tmpl w:val="3802ECBC"/>
    <w:lvl w:ilvl="0" w:tplc="90AA48E0">
      <w:numFmt w:val="bullet"/>
      <w:lvlText w:val="-"/>
      <w:lvlJc w:val="left"/>
      <w:pPr>
        <w:ind w:left="852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4E5A60">
      <w:numFmt w:val="bullet"/>
      <w:lvlText w:val="•"/>
      <w:lvlJc w:val="left"/>
      <w:pPr>
        <w:ind w:left="1836" w:hanging="216"/>
      </w:pPr>
      <w:rPr>
        <w:lang w:val="ru-RU" w:eastAsia="en-US" w:bidi="ar-SA"/>
      </w:rPr>
    </w:lvl>
    <w:lvl w:ilvl="2" w:tplc="ACE8D338">
      <w:numFmt w:val="bullet"/>
      <w:lvlText w:val="•"/>
      <w:lvlJc w:val="left"/>
      <w:pPr>
        <w:ind w:left="2813" w:hanging="216"/>
      </w:pPr>
      <w:rPr>
        <w:lang w:val="ru-RU" w:eastAsia="en-US" w:bidi="ar-SA"/>
      </w:rPr>
    </w:lvl>
    <w:lvl w:ilvl="3" w:tplc="91DACBCC">
      <w:numFmt w:val="bullet"/>
      <w:lvlText w:val="•"/>
      <w:lvlJc w:val="left"/>
      <w:pPr>
        <w:ind w:left="3789" w:hanging="216"/>
      </w:pPr>
      <w:rPr>
        <w:lang w:val="ru-RU" w:eastAsia="en-US" w:bidi="ar-SA"/>
      </w:rPr>
    </w:lvl>
    <w:lvl w:ilvl="4" w:tplc="CD0E4EF0">
      <w:numFmt w:val="bullet"/>
      <w:lvlText w:val="•"/>
      <w:lvlJc w:val="left"/>
      <w:pPr>
        <w:ind w:left="4766" w:hanging="216"/>
      </w:pPr>
      <w:rPr>
        <w:lang w:val="ru-RU" w:eastAsia="en-US" w:bidi="ar-SA"/>
      </w:rPr>
    </w:lvl>
    <w:lvl w:ilvl="5" w:tplc="AE209266">
      <w:numFmt w:val="bullet"/>
      <w:lvlText w:val="•"/>
      <w:lvlJc w:val="left"/>
      <w:pPr>
        <w:ind w:left="5742" w:hanging="216"/>
      </w:pPr>
      <w:rPr>
        <w:lang w:val="ru-RU" w:eastAsia="en-US" w:bidi="ar-SA"/>
      </w:rPr>
    </w:lvl>
    <w:lvl w:ilvl="6" w:tplc="DAEACF2E">
      <w:numFmt w:val="bullet"/>
      <w:lvlText w:val="•"/>
      <w:lvlJc w:val="left"/>
      <w:pPr>
        <w:ind w:left="6719" w:hanging="216"/>
      </w:pPr>
      <w:rPr>
        <w:lang w:val="ru-RU" w:eastAsia="en-US" w:bidi="ar-SA"/>
      </w:rPr>
    </w:lvl>
    <w:lvl w:ilvl="7" w:tplc="9B56E174">
      <w:numFmt w:val="bullet"/>
      <w:lvlText w:val="•"/>
      <w:lvlJc w:val="left"/>
      <w:pPr>
        <w:ind w:left="7695" w:hanging="216"/>
      </w:pPr>
      <w:rPr>
        <w:lang w:val="ru-RU" w:eastAsia="en-US" w:bidi="ar-SA"/>
      </w:rPr>
    </w:lvl>
    <w:lvl w:ilvl="8" w:tplc="BBCC07DE">
      <w:numFmt w:val="bullet"/>
      <w:lvlText w:val="•"/>
      <w:lvlJc w:val="left"/>
      <w:pPr>
        <w:ind w:left="8672" w:hanging="216"/>
      </w:pPr>
      <w:rPr>
        <w:lang w:val="ru-RU" w:eastAsia="en-US" w:bidi="ar-SA"/>
      </w:rPr>
    </w:lvl>
  </w:abstractNum>
  <w:abstractNum w:abstractNumId="1">
    <w:nsid w:val="0A7431D4"/>
    <w:multiLevelType w:val="multilevel"/>
    <w:tmpl w:val="F560F96A"/>
    <w:lvl w:ilvl="0">
      <w:start w:val="1"/>
      <w:numFmt w:val="decimal"/>
      <w:lvlText w:val="%1."/>
      <w:lvlJc w:val="left"/>
      <w:pPr>
        <w:ind w:left="181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20" w:hanging="6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077" w:hanging="6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35" w:hanging="6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593" w:hanging="6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51" w:hanging="6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09" w:hanging="622"/>
      </w:pPr>
      <w:rPr>
        <w:lang w:val="ru-RU" w:eastAsia="en-US" w:bidi="ar-SA"/>
      </w:rPr>
    </w:lvl>
  </w:abstractNum>
  <w:abstractNum w:abstractNumId="2">
    <w:nsid w:val="0CEF611C"/>
    <w:multiLevelType w:val="multilevel"/>
    <w:tmpl w:val="9496C5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3">
    <w:nsid w:val="25B669F1"/>
    <w:multiLevelType w:val="multilevel"/>
    <w:tmpl w:val="0450ABAC"/>
    <w:lvl w:ilvl="0">
      <w:start w:val="3"/>
      <w:numFmt w:val="decimal"/>
      <w:lvlText w:val="%1"/>
      <w:lvlJc w:val="left"/>
      <w:pPr>
        <w:ind w:left="1383" w:hanging="531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83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1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4" w:hanging="2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61" w:hanging="2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88" w:hanging="2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16" w:hanging="2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43" w:hanging="2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0" w:hanging="264"/>
      </w:pPr>
      <w:rPr>
        <w:lang w:val="ru-RU" w:eastAsia="en-US" w:bidi="ar-SA"/>
      </w:rPr>
    </w:lvl>
  </w:abstractNum>
  <w:abstractNum w:abstractNumId="4">
    <w:nsid w:val="482C7175"/>
    <w:multiLevelType w:val="hybridMultilevel"/>
    <w:tmpl w:val="CA98CADA"/>
    <w:lvl w:ilvl="0" w:tplc="A770E422">
      <w:numFmt w:val="bullet"/>
      <w:lvlText w:val="-"/>
      <w:lvlJc w:val="left"/>
      <w:pPr>
        <w:ind w:left="1109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2C9BE6">
      <w:numFmt w:val="bullet"/>
      <w:lvlText w:val="•"/>
      <w:lvlJc w:val="left"/>
      <w:pPr>
        <w:ind w:left="2052" w:hanging="257"/>
      </w:pPr>
      <w:rPr>
        <w:lang w:val="ru-RU" w:eastAsia="en-US" w:bidi="ar-SA"/>
      </w:rPr>
    </w:lvl>
    <w:lvl w:ilvl="2" w:tplc="556436CA">
      <w:numFmt w:val="bullet"/>
      <w:lvlText w:val="•"/>
      <w:lvlJc w:val="left"/>
      <w:pPr>
        <w:ind w:left="3005" w:hanging="257"/>
      </w:pPr>
      <w:rPr>
        <w:lang w:val="ru-RU" w:eastAsia="en-US" w:bidi="ar-SA"/>
      </w:rPr>
    </w:lvl>
    <w:lvl w:ilvl="3" w:tplc="6CEAD9E2">
      <w:numFmt w:val="bullet"/>
      <w:lvlText w:val="•"/>
      <w:lvlJc w:val="left"/>
      <w:pPr>
        <w:ind w:left="3957" w:hanging="257"/>
      </w:pPr>
      <w:rPr>
        <w:lang w:val="ru-RU" w:eastAsia="en-US" w:bidi="ar-SA"/>
      </w:rPr>
    </w:lvl>
    <w:lvl w:ilvl="4" w:tplc="66624D38">
      <w:numFmt w:val="bullet"/>
      <w:lvlText w:val="•"/>
      <w:lvlJc w:val="left"/>
      <w:pPr>
        <w:ind w:left="4910" w:hanging="257"/>
      </w:pPr>
      <w:rPr>
        <w:lang w:val="ru-RU" w:eastAsia="en-US" w:bidi="ar-SA"/>
      </w:rPr>
    </w:lvl>
    <w:lvl w:ilvl="5" w:tplc="C19AE354">
      <w:numFmt w:val="bullet"/>
      <w:lvlText w:val="•"/>
      <w:lvlJc w:val="left"/>
      <w:pPr>
        <w:ind w:left="5862" w:hanging="257"/>
      </w:pPr>
      <w:rPr>
        <w:lang w:val="ru-RU" w:eastAsia="en-US" w:bidi="ar-SA"/>
      </w:rPr>
    </w:lvl>
    <w:lvl w:ilvl="6" w:tplc="CAC22C2C">
      <w:numFmt w:val="bullet"/>
      <w:lvlText w:val="•"/>
      <w:lvlJc w:val="left"/>
      <w:pPr>
        <w:ind w:left="6815" w:hanging="257"/>
      </w:pPr>
      <w:rPr>
        <w:lang w:val="ru-RU" w:eastAsia="en-US" w:bidi="ar-SA"/>
      </w:rPr>
    </w:lvl>
    <w:lvl w:ilvl="7" w:tplc="E186699C">
      <w:numFmt w:val="bullet"/>
      <w:lvlText w:val="•"/>
      <w:lvlJc w:val="left"/>
      <w:pPr>
        <w:ind w:left="7767" w:hanging="257"/>
      </w:pPr>
      <w:rPr>
        <w:lang w:val="ru-RU" w:eastAsia="en-US" w:bidi="ar-SA"/>
      </w:rPr>
    </w:lvl>
    <w:lvl w:ilvl="8" w:tplc="0C6AA560">
      <w:numFmt w:val="bullet"/>
      <w:lvlText w:val="•"/>
      <w:lvlJc w:val="left"/>
      <w:pPr>
        <w:ind w:left="8720" w:hanging="257"/>
      </w:pPr>
      <w:rPr>
        <w:lang w:val="ru-RU" w:eastAsia="en-US" w:bidi="ar-SA"/>
      </w:rPr>
    </w:lvl>
  </w:abstractNum>
  <w:abstractNum w:abstractNumId="5">
    <w:nsid w:val="64782079"/>
    <w:multiLevelType w:val="hybridMultilevel"/>
    <w:tmpl w:val="094297D4"/>
    <w:lvl w:ilvl="0" w:tplc="14B2494C">
      <w:numFmt w:val="bullet"/>
      <w:lvlText w:val="-"/>
      <w:lvlJc w:val="left"/>
      <w:pPr>
        <w:ind w:left="111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C63D36">
      <w:numFmt w:val="bullet"/>
      <w:lvlText w:val="•"/>
      <w:lvlJc w:val="left"/>
      <w:pPr>
        <w:ind w:left="2070" w:hanging="262"/>
      </w:pPr>
      <w:rPr>
        <w:lang w:val="ru-RU" w:eastAsia="en-US" w:bidi="ar-SA"/>
      </w:rPr>
    </w:lvl>
    <w:lvl w:ilvl="2" w:tplc="B0E6F1B8">
      <w:numFmt w:val="bullet"/>
      <w:lvlText w:val="•"/>
      <w:lvlJc w:val="left"/>
      <w:pPr>
        <w:ind w:left="3021" w:hanging="262"/>
      </w:pPr>
      <w:rPr>
        <w:lang w:val="ru-RU" w:eastAsia="en-US" w:bidi="ar-SA"/>
      </w:rPr>
    </w:lvl>
    <w:lvl w:ilvl="3" w:tplc="DB04ADEE">
      <w:numFmt w:val="bullet"/>
      <w:lvlText w:val="•"/>
      <w:lvlJc w:val="left"/>
      <w:pPr>
        <w:ind w:left="3971" w:hanging="262"/>
      </w:pPr>
      <w:rPr>
        <w:lang w:val="ru-RU" w:eastAsia="en-US" w:bidi="ar-SA"/>
      </w:rPr>
    </w:lvl>
    <w:lvl w:ilvl="4" w:tplc="1592C604">
      <w:numFmt w:val="bullet"/>
      <w:lvlText w:val="•"/>
      <w:lvlJc w:val="left"/>
      <w:pPr>
        <w:ind w:left="4922" w:hanging="262"/>
      </w:pPr>
      <w:rPr>
        <w:lang w:val="ru-RU" w:eastAsia="en-US" w:bidi="ar-SA"/>
      </w:rPr>
    </w:lvl>
    <w:lvl w:ilvl="5" w:tplc="30EC2C1A">
      <w:numFmt w:val="bullet"/>
      <w:lvlText w:val="•"/>
      <w:lvlJc w:val="left"/>
      <w:pPr>
        <w:ind w:left="5872" w:hanging="262"/>
      </w:pPr>
      <w:rPr>
        <w:lang w:val="ru-RU" w:eastAsia="en-US" w:bidi="ar-SA"/>
      </w:rPr>
    </w:lvl>
    <w:lvl w:ilvl="6" w:tplc="5F36119C">
      <w:numFmt w:val="bullet"/>
      <w:lvlText w:val="•"/>
      <w:lvlJc w:val="left"/>
      <w:pPr>
        <w:ind w:left="6823" w:hanging="262"/>
      </w:pPr>
      <w:rPr>
        <w:lang w:val="ru-RU" w:eastAsia="en-US" w:bidi="ar-SA"/>
      </w:rPr>
    </w:lvl>
    <w:lvl w:ilvl="7" w:tplc="DE783922">
      <w:numFmt w:val="bullet"/>
      <w:lvlText w:val="•"/>
      <w:lvlJc w:val="left"/>
      <w:pPr>
        <w:ind w:left="7773" w:hanging="262"/>
      </w:pPr>
      <w:rPr>
        <w:lang w:val="ru-RU" w:eastAsia="en-US" w:bidi="ar-SA"/>
      </w:rPr>
    </w:lvl>
    <w:lvl w:ilvl="8" w:tplc="5F1E8988">
      <w:numFmt w:val="bullet"/>
      <w:lvlText w:val="•"/>
      <w:lvlJc w:val="left"/>
      <w:pPr>
        <w:ind w:left="8724" w:hanging="262"/>
      </w:pPr>
      <w:rPr>
        <w:lang w:val="ru-RU" w:eastAsia="en-US" w:bidi="ar-SA"/>
      </w:rPr>
    </w:lvl>
  </w:abstractNum>
  <w:abstractNum w:abstractNumId="6">
    <w:nsid w:val="6A0753DD"/>
    <w:multiLevelType w:val="multilevel"/>
    <w:tmpl w:val="544432CC"/>
    <w:lvl w:ilvl="0">
      <w:start w:val="2"/>
      <w:numFmt w:val="decimal"/>
      <w:lvlText w:val="%1"/>
      <w:lvlJc w:val="left"/>
      <w:pPr>
        <w:ind w:left="852" w:hanging="708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52" w:hanging="708"/>
      </w:pPr>
      <w:rPr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9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6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42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19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5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72" w:hanging="708"/>
      </w:pPr>
      <w:rPr>
        <w:lang w:val="ru-RU" w:eastAsia="en-US" w:bidi="ar-SA"/>
      </w:rPr>
    </w:lvl>
  </w:abstractNum>
  <w:abstractNum w:abstractNumId="7">
    <w:nsid w:val="6CF65BCC"/>
    <w:multiLevelType w:val="hybridMultilevel"/>
    <w:tmpl w:val="B066CC9A"/>
    <w:lvl w:ilvl="0" w:tplc="A4ACC636">
      <w:numFmt w:val="bullet"/>
      <w:lvlText w:val="-"/>
      <w:lvlJc w:val="left"/>
      <w:pPr>
        <w:ind w:left="85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6A19AE">
      <w:numFmt w:val="bullet"/>
      <w:lvlText w:val="•"/>
      <w:lvlJc w:val="left"/>
      <w:pPr>
        <w:ind w:left="1836" w:hanging="262"/>
      </w:pPr>
      <w:rPr>
        <w:lang w:val="ru-RU" w:eastAsia="en-US" w:bidi="ar-SA"/>
      </w:rPr>
    </w:lvl>
    <w:lvl w:ilvl="2" w:tplc="8808F9EE">
      <w:numFmt w:val="bullet"/>
      <w:lvlText w:val="•"/>
      <w:lvlJc w:val="left"/>
      <w:pPr>
        <w:ind w:left="2813" w:hanging="262"/>
      </w:pPr>
      <w:rPr>
        <w:lang w:val="ru-RU" w:eastAsia="en-US" w:bidi="ar-SA"/>
      </w:rPr>
    </w:lvl>
    <w:lvl w:ilvl="3" w:tplc="D264E912">
      <w:numFmt w:val="bullet"/>
      <w:lvlText w:val="•"/>
      <w:lvlJc w:val="left"/>
      <w:pPr>
        <w:ind w:left="3789" w:hanging="262"/>
      </w:pPr>
      <w:rPr>
        <w:lang w:val="ru-RU" w:eastAsia="en-US" w:bidi="ar-SA"/>
      </w:rPr>
    </w:lvl>
    <w:lvl w:ilvl="4" w:tplc="114876F4">
      <w:numFmt w:val="bullet"/>
      <w:lvlText w:val="•"/>
      <w:lvlJc w:val="left"/>
      <w:pPr>
        <w:ind w:left="4766" w:hanging="262"/>
      </w:pPr>
      <w:rPr>
        <w:lang w:val="ru-RU" w:eastAsia="en-US" w:bidi="ar-SA"/>
      </w:rPr>
    </w:lvl>
    <w:lvl w:ilvl="5" w:tplc="CFAA22CC">
      <w:numFmt w:val="bullet"/>
      <w:lvlText w:val="•"/>
      <w:lvlJc w:val="left"/>
      <w:pPr>
        <w:ind w:left="5742" w:hanging="262"/>
      </w:pPr>
      <w:rPr>
        <w:lang w:val="ru-RU" w:eastAsia="en-US" w:bidi="ar-SA"/>
      </w:rPr>
    </w:lvl>
    <w:lvl w:ilvl="6" w:tplc="5678C744">
      <w:numFmt w:val="bullet"/>
      <w:lvlText w:val="•"/>
      <w:lvlJc w:val="left"/>
      <w:pPr>
        <w:ind w:left="6719" w:hanging="262"/>
      </w:pPr>
      <w:rPr>
        <w:lang w:val="ru-RU" w:eastAsia="en-US" w:bidi="ar-SA"/>
      </w:rPr>
    </w:lvl>
    <w:lvl w:ilvl="7" w:tplc="183C1C02">
      <w:numFmt w:val="bullet"/>
      <w:lvlText w:val="•"/>
      <w:lvlJc w:val="left"/>
      <w:pPr>
        <w:ind w:left="7695" w:hanging="262"/>
      </w:pPr>
      <w:rPr>
        <w:lang w:val="ru-RU" w:eastAsia="en-US" w:bidi="ar-SA"/>
      </w:rPr>
    </w:lvl>
    <w:lvl w:ilvl="8" w:tplc="DF3A6486">
      <w:numFmt w:val="bullet"/>
      <w:lvlText w:val="•"/>
      <w:lvlJc w:val="left"/>
      <w:pPr>
        <w:ind w:left="8672" w:hanging="262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4"/>
  </w:num>
  <w:num w:numId="5">
    <w:abstractNumId w:val="5"/>
  </w:num>
  <w:num w:numId="6">
    <w:abstractNumId w:val="3"/>
    <w:lvlOverride w:ilvl="0">
      <w:startOverride w:val="3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3F715F"/>
    <w:rsid w:val="000239E6"/>
    <w:rsid w:val="000251CA"/>
    <w:rsid w:val="000301C0"/>
    <w:rsid w:val="0009532D"/>
    <w:rsid w:val="0026189B"/>
    <w:rsid w:val="002B1D92"/>
    <w:rsid w:val="003F715F"/>
    <w:rsid w:val="00516837"/>
    <w:rsid w:val="005243A1"/>
    <w:rsid w:val="009F1F94"/>
    <w:rsid w:val="00AA2972"/>
    <w:rsid w:val="00AE04C4"/>
    <w:rsid w:val="00B27CD1"/>
    <w:rsid w:val="00B813CC"/>
    <w:rsid w:val="00BC29F5"/>
    <w:rsid w:val="00BC5E7C"/>
    <w:rsid w:val="00E16681"/>
    <w:rsid w:val="00E329B6"/>
    <w:rsid w:val="00E722C9"/>
    <w:rsid w:val="00EF5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F71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F1F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2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F71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F1F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2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9F016-A7F1-451F-86C3-19495BD5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9</cp:revision>
  <cp:lastPrinted>2025-03-18T19:00:00Z</cp:lastPrinted>
  <dcterms:created xsi:type="dcterms:W3CDTF">2025-03-16T19:36:00Z</dcterms:created>
  <dcterms:modified xsi:type="dcterms:W3CDTF">2025-03-19T18:45:00Z</dcterms:modified>
</cp:coreProperties>
</file>